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2F05A6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pt;height:61.7pt" o:ole="">
            <v:imagedata r:id="rId9" o:title=""/>
          </v:shape>
          <o:OLEObject Type="Embed" ProgID="CorelDraw.Graphic.22" ShapeID="_x0000_i1025" DrawAspect="Content" ObjectID="_1723617524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9pt;height:26.45pt" o:ole="">
            <v:imagedata r:id="rId11" o:title=""/>
          </v:shape>
          <o:OLEObject Type="Embed" ProgID="CorelDraw.Graphic.22" ShapeID="_x0000_i1026" DrawAspect="Content" ObjectID="_1723617525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DE13A6">
        <w:rPr>
          <w:b/>
          <w:sz w:val="28"/>
        </w:rPr>
        <w:t>G</w:t>
      </w:r>
      <w:r w:rsidR="00DE13A6" w:rsidRPr="002F05A6">
        <w:rPr>
          <w:b/>
          <w:sz w:val="28"/>
          <w:lang w:val="ru-RU"/>
        </w:rPr>
        <w:t>-</w:t>
      </w:r>
      <w:r w:rsidR="00DE13A6">
        <w:rPr>
          <w:b/>
          <w:sz w:val="28"/>
        </w:rPr>
        <w:t>M</w:t>
      </w:r>
      <w:r w:rsidR="00DE13A6" w:rsidRPr="002F05A6">
        <w:rPr>
          <w:b/>
          <w:sz w:val="28"/>
          <w:lang w:val="ru-RU"/>
        </w:rPr>
        <w:t>008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686"/>
        <w:gridCol w:w="1701"/>
        <w:gridCol w:w="1817"/>
      </w:tblGrid>
      <w:tr w:rsidR="00DA2DE7" w:rsidTr="00DE13A6">
        <w:tc>
          <w:tcPr>
            <w:tcW w:w="3686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817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E13A6">
        <w:tc>
          <w:tcPr>
            <w:tcW w:w="3686" w:type="dxa"/>
          </w:tcPr>
          <w:p w:rsidR="00DA2DE7" w:rsidRPr="003B1764" w:rsidRDefault="00DE13A6" w:rsidP="00865918">
            <w:pPr>
              <w:jc w:val="center"/>
              <w:rPr>
                <w:sz w:val="28"/>
              </w:rPr>
            </w:pPr>
            <w:r w:rsidRPr="00DE13A6">
              <w:rPr>
                <w:sz w:val="28"/>
              </w:rPr>
              <w:t>Mitsubishi Pajero Sport 2008-2016</w:t>
            </w:r>
          </w:p>
        </w:tc>
        <w:tc>
          <w:tcPr>
            <w:tcW w:w="1701" w:type="dxa"/>
          </w:tcPr>
          <w:p w:rsidR="00DA2DE7" w:rsidRPr="002B1EF4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817" w:type="dxa"/>
          </w:tcPr>
          <w:p w:rsidR="00DA2DE7" w:rsidRPr="00DE13A6" w:rsidRDefault="00DE13A6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2B1EF4" w:rsidTr="00DE13A6">
        <w:tc>
          <w:tcPr>
            <w:tcW w:w="3686" w:type="dxa"/>
          </w:tcPr>
          <w:p w:rsidR="002B1EF4" w:rsidRPr="002B1EF4" w:rsidRDefault="00DE13A6" w:rsidP="00865918">
            <w:pPr>
              <w:jc w:val="center"/>
              <w:rPr>
                <w:sz w:val="28"/>
              </w:rPr>
            </w:pPr>
            <w:r w:rsidRPr="00DE13A6">
              <w:rPr>
                <w:sz w:val="28"/>
              </w:rPr>
              <w:t>Mitsubishi Pajero Sport 2016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2B1EF4" w:rsidRDefault="002B1EF4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817" w:type="dxa"/>
          </w:tcPr>
          <w:p w:rsidR="002B1EF4" w:rsidRPr="00F90161" w:rsidRDefault="00DE13A6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DE13A6"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912920" cy="4717415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0307" cy="47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DE13A6">
        <w:rPr>
          <w:sz w:val="24"/>
          <w:szCs w:val="24"/>
        </w:rPr>
        <w:t>G</w:t>
      </w:r>
      <w:r w:rsidR="00DE13A6" w:rsidRPr="00DE13A6">
        <w:rPr>
          <w:sz w:val="24"/>
          <w:szCs w:val="24"/>
          <w:lang w:val="ru-RU"/>
        </w:rPr>
        <w:t>-</w:t>
      </w:r>
      <w:r w:rsidR="00DE13A6">
        <w:rPr>
          <w:sz w:val="24"/>
          <w:szCs w:val="24"/>
        </w:rPr>
        <w:t>M</w:t>
      </w:r>
      <w:r w:rsidR="00DE13A6" w:rsidRPr="00DE13A6">
        <w:rPr>
          <w:sz w:val="24"/>
          <w:szCs w:val="24"/>
          <w:lang w:val="ru-RU"/>
        </w:rPr>
        <w:t>008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DE13A6" w:rsidRPr="00DE13A6">
        <w:rPr>
          <w:sz w:val="24"/>
          <w:szCs w:val="24"/>
          <w:lang w:val="ru-RU"/>
        </w:rPr>
        <w:t>Mitsubishi</w:t>
      </w:r>
      <w:proofErr w:type="spellEnd"/>
      <w:r w:rsidR="00DE13A6" w:rsidRPr="00DE13A6">
        <w:rPr>
          <w:sz w:val="24"/>
          <w:szCs w:val="24"/>
          <w:lang w:val="ru-RU"/>
        </w:rPr>
        <w:t xml:space="preserve"> </w:t>
      </w:r>
      <w:proofErr w:type="spellStart"/>
      <w:r w:rsidR="00DE13A6" w:rsidRPr="00DE13A6">
        <w:rPr>
          <w:sz w:val="24"/>
          <w:szCs w:val="24"/>
          <w:lang w:val="ru-RU"/>
        </w:rPr>
        <w:t>Pajero</w:t>
      </w:r>
      <w:proofErr w:type="spellEnd"/>
      <w:r w:rsidR="00DE13A6" w:rsidRPr="00DE13A6">
        <w:rPr>
          <w:sz w:val="24"/>
          <w:szCs w:val="24"/>
          <w:lang w:val="ru-RU"/>
        </w:rPr>
        <w:t xml:space="preserve"> </w:t>
      </w:r>
      <w:proofErr w:type="spellStart"/>
      <w:r w:rsidR="00DE13A6" w:rsidRPr="00DE13A6">
        <w:rPr>
          <w:sz w:val="24"/>
          <w:szCs w:val="24"/>
          <w:lang w:val="ru-RU"/>
        </w:rPr>
        <w:t>Sport</w:t>
      </w:r>
      <w:proofErr w:type="spellEnd"/>
      <w:r w:rsidR="00DE13A6" w:rsidRPr="00DE13A6">
        <w:rPr>
          <w:sz w:val="24"/>
          <w:szCs w:val="24"/>
          <w:lang w:val="ru-RU"/>
        </w:rPr>
        <w:t xml:space="preserve"> 2008-2016, 2016-</w:t>
      </w:r>
      <w:r w:rsidR="00DE13A6" w:rsidRPr="002F05A6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ТСУ спроектировано и произведено согласно требованиям </w:t>
      </w:r>
      <w:bookmarkStart w:id="0" w:name="_GoBack"/>
      <w:bookmarkEnd w:id="0"/>
      <w:r w:rsidRPr="004A6835">
        <w:rPr>
          <w:sz w:val="24"/>
          <w:szCs w:val="24"/>
          <w:lang w:val="ru-RU"/>
        </w:rPr>
        <w:t>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2B1EF4" w:rsidRDefault="00DE13A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DE13A6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22,5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 w:rsidR="00DE13A6">
        <w:rPr>
          <w:b/>
          <w:sz w:val="28"/>
        </w:rPr>
        <w:t>G-M008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08" w:type="dxa"/>
        <w:tblLook w:val="04A0"/>
      </w:tblPr>
      <w:tblGrid>
        <w:gridCol w:w="1129"/>
        <w:gridCol w:w="4209"/>
        <w:gridCol w:w="1370"/>
      </w:tblGrid>
      <w:tr w:rsidR="00375D78" w:rsidRPr="00375D78" w:rsidTr="00375D78">
        <w:trPr>
          <w:trHeight w:val="25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375D7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М12-6gx60 ГОСТ 7798-70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375D78" w:rsidRPr="00375D78" w:rsidTr="00375D78">
        <w:trPr>
          <w:trHeight w:val="25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D78" w:rsidRPr="00375D78" w:rsidRDefault="00375D78" w:rsidP="00375D7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375D7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4.2 Поврежденный шар сцепной не подлежит ремонту.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4.3 </w:t>
      </w:r>
      <w:r w:rsidR="00C36179" w:rsidRPr="00C36F2F">
        <w:rPr>
          <w:szCs w:val="24"/>
          <w:lang w:val="ru-RU"/>
        </w:rPr>
        <w:t xml:space="preserve">Примерно через 1000 км эксплуатации </w:t>
      </w:r>
      <w:r w:rsidRPr="00C36F2F">
        <w:rPr>
          <w:szCs w:val="24"/>
          <w:lang w:val="ru-RU"/>
        </w:rPr>
        <w:t xml:space="preserve">необходимо проверить </w:t>
      </w:r>
      <w:r w:rsidR="00C36179" w:rsidRPr="00C36F2F">
        <w:rPr>
          <w:szCs w:val="24"/>
          <w:lang w:val="ru-RU"/>
        </w:rPr>
        <w:t xml:space="preserve">болты крепления </w:t>
      </w:r>
      <w:r w:rsidRPr="00C36F2F">
        <w:rPr>
          <w:szCs w:val="24"/>
          <w:lang w:val="ru-RU"/>
        </w:rPr>
        <w:t>шара сцепного</w:t>
      </w:r>
      <w:r w:rsidR="00C36179" w:rsidRPr="00C36F2F">
        <w:rPr>
          <w:szCs w:val="24"/>
          <w:lang w:val="ru-RU"/>
        </w:rPr>
        <w:t xml:space="preserve">. </w:t>
      </w:r>
    </w:p>
    <w:p w:rsidR="00CA687A" w:rsidRPr="00C36F2F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4.4 </w:t>
      </w:r>
      <w:r w:rsidR="00C36179" w:rsidRPr="00C36F2F">
        <w:rPr>
          <w:szCs w:val="24"/>
          <w:lang w:val="ru-RU"/>
        </w:rPr>
        <w:t xml:space="preserve">После установки </w:t>
      </w:r>
      <w:r w:rsidRPr="00C36F2F">
        <w:rPr>
          <w:szCs w:val="24"/>
          <w:lang w:val="ru-RU"/>
        </w:rPr>
        <w:t>ТСУ</w:t>
      </w:r>
      <w:r w:rsidR="00C36179" w:rsidRPr="00C36F2F">
        <w:rPr>
          <w:szCs w:val="24"/>
          <w:lang w:val="ru-RU"/>
        </w:rPr>
        <w:t xml:space="preserve"> осмотрите</w:t>
      </w:r>
      <w:r w:rsidRPr="00C36F2F">
        <w:rPr>
          <w:szCs w:val="24"/>
          <w:lang w:val="ru-RU"/>
        </w:rPr>
        <w:t xml:space="preserve"> его на диагностической станции.</w:t>
      </w:r>
    </w:p>
    <w:p w:rsidR="00CA687A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4.8 Запрещено буксирование прицепа со скоростью более 90 км/ч.</w:t>
      </w:r>
    </w:p>
    <w:p w:rsidR="006F03F4" w:rsidRPr="00C36F2F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375D78">
        <w:rPr>
          <w:b/>
          <w:szCs w:val="24"/>
          <w:lang w:val="ru-RU"/>
        </w:rPr>
        <w:t>2700</w:t>
      </w:r>
      <w:r w:rsidRPr="00C36F2F">
        <w:rPr>
          <w:szCs w:val="24"/>
          <w:lang w:val="ru-RU"/>
        </w:rPr>
        <w:t xml:space="preserve"> кг.</w:t>
      </w:r>
    </w:p>
    <w:p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C36F2F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C36F2F">
        <w:rPr>
          <w:szCs w:val="24"/>
          <w:lang w:val="ru-RU"/>
        </w:rPr>
        <w:t xml:space="preserve"> </w:t>
      </w:r>
      <w:r w:rsidRPr="00C36F2F">
        <w:rPr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5.1</w:t>
      </w:r>
      <w:r w:rsidRPr="00C36F2F">
        <w:rPr>
          <w:szCs w:val="24"/>
          <w:lang w:val="ru-RU"/>
        </w:rPr>
        <w:tab/>
      </w:r>
      <w:r w:rsidR="00647424" w:rsidRPr="00C36F2F">
        <w:rPr>
          <w:szCs w:val="24"/>
          <w:lang w:val="ru-RU"/>
        </w:rPr>
        <w:t>Демонтируйте</w:t>
      </w:r>
      <w:r w:rsidRPr="00C36F2F">
        <w:rPr>
          <w:szCs w:val="24"/>
          <w:lang w:val="ru-RU"/>
        </w:rPr>
        <w:t xml:space="preserve"> </w:t>
      </w:r>
      <w:r w:rsidR="0066586B">
        <w:rPr>
          <w:szCs w:val="24"/>
          <w:lang w:val="ru-RU"/>
        </w:rPr>
        <w:t>запасное колесо</w:t>
      </w:r>
      <w:r w:rsidR="002B1EF4" w:rsidRPr="00C36F2F">
        <w:rPr>
          <w:szCs w:val="24"/>
          <w:lang w:val="ru-RU"/>
        </w:rPr>
        <w:t xml:space="preserve"> и </w:t>
      </w:r>
      <w:r w:rsidR="0066586B">
        <w:rPr>
          <w:szCs w:val="24"/>
          <w:lang w:val="ru-RU"/>
        </w:rPr>
        <w:t>буксировочную петлю (больше не будет использоваться)</w:t>
      </w:r>
      <w:r w:rsidR="002B1EF4" w:rsidRPr="00C36F2F">
        <w:rPr>
          <w:szCs w:val="24"/>
          <w:lang w:val="ru-RU"/>
        </w:rPr>
        <w:t>.</w:t>
      </w:r>
    </w:p>
    <w:p w:rsidR="005A5F1D" w:rsidRPr="00C36F2F" w:rsidRDefault="005A5F1D" w:rsidP="002B1EF4">
      <w:pPr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5.2</w:t>
      </w:r>
      <w:r w:rsidRPr="00C36F2F">
        <w:rPr>
          <w:szCs w:val="24"/>
          <w:lang w:val="ru-RU"/>
        </w:rPr>
        <w:tab/>
      </w:r>
      <w:r w:rsidR="002B1EF4" w:rsidRPr="00C36F2F">
        <w:rPr>
          <w:szCs w:val="24"/>
          <w:lang w:val="ru-RU"/>
        </w:rPr>
        <w:t>Установите Кронштейн кузова левый</w:t>
      </w:r>
      <w:r w:rsidR="00DD0CC6">
        <w:rPr>
          <w:szCs w:val="24"/>
          <w:lang w:val="ru-RU"/>
        </w:rPr>
        <w:t xml:space="preserve"> поз.3 и закрепите с помощью Болта М12х60 поз.11 и подкладных шайб поз.6 к нижней полке лонжерона, и к боковой полке лонжерона с помощью штатных болтов. Окончательную затяжку не производить.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5.3</w:t>
      </w:r>
      <w:r w:rsidRPr="00C36F2F">
        <w:rPr>
          <w:szCs w:val="24"/>
          <w:lang w:val="ru-RU"/>
        </w:rPr>
        <w:tab/>
      </w:r>
      <w:r w:rsidR="00DD0CC6" w:rsidRPr="00C36F2F">
        <w:rPr>
          <w:szCs w:val="24"/>
          <w:lang w:val="ru-RU"/>
        </w:rPr>
        <w:t xml:space="preserve">Установите Кронштейн кузова </w:t>
      </w:r>
      <w:r w:rsidR="00DD0CC6">
        <w:rPr>
          <w:szCs w:val="24"/>
          <w:lang w:val="ru-RU"/>
        </w:rPr>
        <w:t>правый поз.2 и закрепите с помощью Болта М12х40 поз.10 к нижней полке лонжерона, и к боковой полке лонжерона с помощью штатных болтов. Окончательную затяжку не производить.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5.4</w:t>
      </w:r>
      <w:r w:rsidRPr="00C36F2F">
        <w:rPr>
          <w:szCs w:val="24"/>
          <w:lang w:val="ru-RU"/>
        </w:rPr>
        <w:tab/>
      </w:r>
      <w:r w:rsidR="00C36F2F" w:rsidRPr="00C36F2F">
        <w:rPr>
          <w:szCs w:val="24"/>
          <w:lang w:val="ru-RU"/>
        </w:rPr>
        <w:t>Установите Балку в сборе поз.1 между Кронштейнами кузова левый/правый и прикрутите без</w:t>
      </w:r>
      <w:r w:rsidR="00DD0CC6">
        <w:rPr>
          <w:szCs w:val="24"/>
          <w:lang w:val="ru-RU"/>
        </w:rPr>
        <w:t xml:space="preserve"> окончательной</w:t>
      </w:r>
      <w:r w:rsidR="00C36F2F" w:rsidRPr="00C36F2F">
        <w:rPr>
          <w:szCs w:val="24"/>
          <w:lang w:val="ru-RU"/>
        </w:rPr>
        <w:t xml:space="preserve"> затяжки болтами М12х40 поз.1</w:t>
      </w:r>
      <w:r w:rsidR="00DD0CC6">
        <w:rPr>
          <w:szCs w:val="24"/>
          <w:lang w:val="ru-RU"/>
        </w:rPr>
        <w:t>0</w:t>
      </w:r>
      <w:r w:rsidR="00C36F2F" w:rsidRPr="00C36F2F">
        <w:rPr>
          <w:szCs w:val="24"/>
          <w:lang w:val="ru-RU"/>
        </w:rPr>
        <w:t>.</w:t>
      </w:r>
    </w:p>
    <w:p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DD0CC6">
        <w:rPr>
          <w:szCs w:val="24"/>
          <w:lang w:val="ru-RU"/>
        </w:rPr>
        <w:t>5</w:t>
      </w:r>
      <w:r w:rsidRPr="00C36F2F">
        <w:rPr>
          <w:szCs w:val="24"/>
          <w:lang w:val="ru-RU"/>
        </w:rPr>
        <w:tab/>
        <w:t xml:space="preserve">Установите </w:t>
      </w:r>
      <w:r w:rsidR="00C36F2F" w:rsidRPr="00C36F2F">
        <w:rPr>
          <w:szCs w:val="24"/>
          <w:lang w:val="ru-RU"/>
        </w:rPr>
        <w:t>запасное колесо</w:t>
      </w:r>
      <w:r w:rsidRPr="00C36F2F">
        <w:rPr>
          <w:szCs w:val="24"/>
          <w:lang w:val="ru-RU"/>
        </w:rPr>
        <w:t xml:space="preserve"> в обратном порядке</w:t>
      </w:r>
      <w:r w:rsidR="002C58FE" w:rsidRPr="00C36F2F">
        <w:rPr>
          <w:szCs w:val="24"/>
          <w:lang w:val="ru-RU"/>
        </w:rPr>
        <w:t>.</w:t>
      </w:r>
    </w:p>
    <w:p w:rsidR="00337137" w:rsidRPr="00C36F2F" w:rsidRDefault="00337137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011A99" w:rsidRPr="00011A99">
        <w:rPr>
          <w:szCs w:val="24"/>
          <w:lang w:val="ru-RU"/>
        </w:rPr>
        <w:t>6</w:t>
      </w:r>
      <w:r w:rsidRPr="00C36F2F">
        <w:rPr>
          <w:szCs w:val="24"/>
          <w:lang w:val="ru-RU"/>
        </w:rPr>
        <w:tab/>
        <w:t>Закрутите все болты с моментом затяжки согласно таблице ниже.</w:t>
      </w:r>
    </w:p>
    <w:p w:rsidR="005A5F1D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011A99" w:rsidRPr="00011A99">
        <w:rPr>
          <w:szCs w:val="24"/>
          <w:lang w:val="ru-RU"/>
        </w:rPr>
        <w:t>7</w:t>
      </w:r>
      <w:r w:rsidRPr="00C36F2F">
        <w:rPr>
          <w:szCs w:val="24"/>
          <w:lang w:val="ru-RU"/>
        </w:rPr>
        <w:tab/>
        <w:t>Закрепите шар сцепной поз.</w:t>
      </w:r>
      <w:r w:rsidR="00DD0CC6">
        <w:rPr>
          <w:szCs w:val="24"/>
          <w:lang w:val="ru-RU"/>
        </w:rPr>
        <w:t>18</w:t>
      </w:r>
      <w:r w:rsidRPr="00C36F2F">
        <w:rPr>
          <w:szCs w:val="24"/>
          <w:lang w:val="ru-RU"/>
        </w:rPr>
        <w:t xml:space="preserve"> и крепление вилки поз.</w:t>
      </w:r>
      <w:r w:rsidR="00DD0CC6">
        <w:rPr>
          <w:szCs w:val="24"/>
          <w:lang w:val="ru-RU"/>
        </w:rPr>
        <w:t>7</w:t>
      </w:r>
      <w:r w:rsidRPr="00C36F2F">
        <w:rPr>
          <w:szCs w:val="24"/>
          <w:lang w:val="ru-RU"/>
        </w:rPr>
        <w:t xml:space="preserve"> болтами М12х75</w:t>
      </w:r>
      <w:r w:rsidR="00DD0CC6">
        <w:rPr>
          <w:szCs w:val="24"/>
          <w:lang w:val="ru-RU"/>
        </w:rPr>
        <w:t xml:space="preserve"> поз.12.</w:t>
      </w:r>
    </w:p>
    <w:p w:rsidR="004F2A22" w:rsidRPr="00C36F2F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C36F2F">
        <w:rPr>
          <w:szCs w:val="24"/>
          <w:lang w:val="ru-RU"/>
        </w:rPr>
        <w:t>5.</w:t>
      </w:r>
      <w:r w:rsidR="00011A99">
        <w:rPr>
          <w:szCs w:val="24"/>
        </w:rPr>
        <w:t>8</w:t>
      </w:r>
      <w:r w:rsidRPr="00C36F2F">
        <w:rPr>
          <w:szCs w:val="24"/>
          <w:lang w:val="ru-RU"/>
        </w:rPr>
        <w:tab/>
        <w:t>Присоедините электропроводку.</w:t>
      </w:r>
    </w:p>
    <w:p w:rsidR="00C36F2F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p w:rsidR="00C36F2F" w:rsidRPr="004A6835" w:rsidRDefault="00C36F2F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01"/>
        <w:gridCol w:w="1610"/>
        <w:gridCol w:w="1721"/>
        <w:gridCol w:w="1676"/>
      </w:tblGrid>
      <w:tr w:rsidR="00CF29A5" w:rsidRPr="002F05A6" w:rsidTr="00C36F2F">
        <w:tc>
          <w:tcPr>
            <w:tcW w:w="6708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36F2F">
        <w:tc>
          <w:tcPr>
            <w:tcW w:w="170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М8</w:t>
            </w:r>
          </w:p>
        </w:tc>
        <w:tc>
          <w:tcPr>
            <w:tcW w:w="1610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72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М14</w:t>
            </w:r>
          </w:p>
        </w:tc>
        <w:tc>
          <w:tcPr>
            <w:tcW w:w="1676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135</w:t>
            </w:r>
          </w:p>
        </w:tc>
      </w:tr>
      <w:tr w:rsidR="00CF29A5" w:rsidTr="00C36F2F">
        <w:tc>
          <w:tcPr>
            <w:tcW w:w="170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М10</w:t>
            </w:r>
          </w:p>
        </w:tc>
        <w:tc>
          <w:tcPr>
            <w:tcW w:w="1610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172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М16</w:t>
            </w:r>
          </w:p>
        </w:tc>
        <w:tc>
          <w:tcPr>
            <w:tcW w:w="1676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195</w:t>
            </w:r>
          </w:p>
        </w:tc>
      </w:tr>
      <w:tr w:rsidR="00CF29A5" w:rsidTr="00C36F2F">
        <w:tc>
          <w:tcPr>
            <w:tcW w:w="170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М12</w:t>
            </w:r>
          </w:p>
        </w:tc>
        <w:tc>
          <w:tcPr>
            <w:tcW w:w="1610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  <w:r w:rsidRPr="00DD0CC6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721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  <w:tc>
          <w:tcPr>
            <w:tcW w:w="1676" w:type="dxa"/>
          </w:tcPr>
          <w:p w:rsidR="00CF29A5" w:rsidRPr="00DD0CC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szCs w:val="24"/>
                <w:lang w:val="ru-RU"/>
              </w:rPr>
            </w:pPr>
          </w:p>
        </w:tc>
      </w:tr>
    </w:tbl>
    <w:p w:rsidR="00C36F2F" w:rsidRDefault="00C36F2F" w:rsidP="00C36F2F">
      <w:pPr>
        <w:rPr>
          <w:b/>
          <w:sz w:val="28"/>
          <w:lang w:val="ru-RU"/>
        </w:rPr>
      </w:pPr>
    </w:p>
    <w:p w:rsidR="00DD0CC6" w:rsidRDefault="00DD0CC6" w:rsidP="00C36F2F">
      <w:pPr>
        <w:rPr>
          <w:b/>
          <w:sz w:val="28"/>
          <w:lang w:val="ru-RU"/>
        </w:rPr>
      </w:pPr>
    </w:p>
    <w:p w:rsidR="00DD0CC6" w:rsidRDefault="00DD0CC6" w:rsidP="00C36F2F">
      <w:pPr>
        <w:rPr>
          <w:b/>
          <w:sz w:val="28"/>
          <w:lang w:val="ru-RU"/>
        </w:rPr>
      </w:pPr>
    </w:p>
    <w:p w:rsidR="00DD0CC6" w:rsidRPr="00C36F2F" w:rsidRDefault="00DD0CC6" w:rsidP="00C36F2F">
      <w:pPr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C36F2F">
        <w:rPr>
          <w:szCs w:val="24"/>
          <w:lang w:val="ru-RU"/>
        </w:rPr>
        <w:t>24</w:t>
      </w:r>
      <w:r w:rsidRPr="00C36F2F">
        <w:rPr>
          <w:szCs w:val="24"/>
          <w:lang w:val="ru-RU"/>
        </w:rPr>
        <w:t xml:space="preserve"> месяцев с даты покупки</w:t>
      </w:r>
      <w:r w:rsidR="00066D6A" w:rsidRPr="00C36F2F">
        <w:rPr>
          <w:szCs w:val="24"/>
          <w:lang w:val="ru-RU"/>
        </w:rPr>
        <w:t>.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3. Шаровая сцепка не подлежит гарантийным претензиям: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а) если повреждение произошло в результате аварии</w:t>
      </w:r>
    </w:p>
    <w:p w:rsidR="00CF29A5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C36F2F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4. ТСУ не п</w:t>
      </w:r>
      <w:r w:rsidR="006055E9" w:rsidRPr="00C36F2F">
        <w:rPr>
          <w:szCs w:val="24"/>
          <w:lang w:val="ru-RU"/>
        </w:rPr>
        <w:t>одлежит гарантийным претензиям:</w:t>
      </w:r>
    </w:p>
    <w:p w:rsidR="00CF29A5" w:rsidRPr="00C36F2F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 xml:space="preserve">а) </w:t>
      </w:r>
      <w:r w:rsidR="00CF29A5" w:rsidRPr="00C36F2F">
        <w:rPr>
          <w:szCs w:val="24"/>
          <w:lang w:val="ru-RU"/>
        </w:rPr>
        <w:t>если в паспорте не содержится дат</w:t>
      </w:r>
      <w:r w:rsidR="00134F8C" w:rsidRPr="00C36F2F">
        <w:rPr>
          <w:szCs w:val="24"/>
          <w:lang w:val="ru-RU"/>
        </w:rPr>
        <w:t>а</w:t>
      </w:r>
      <w:r w:rsidR="00CF29A5" w:rsidRPr="00C36F2F">
        <w:rPr>
          <w:szCs w:val="24"/>
          <w:lang w:val="ru-RU"/>
        </w:rPr>
        <w:t xml:space="preserve"> продажи, штамп магазина или </w:t>
      </w:r>
      <w:r w:rsidR="00134F8C" w:rsidRPr="00C36F2F">
        <w:rPr>
          <w:szCs w:val="24"/>
          <w:lang w:val="ru-RU"/>
        </w:rPr>
        <w:t>ОТК завода-производителя,</w:t>
      </w:r>
      <w:r w:rsidR="00CF29A5" w:rsidRPr="00C36F2F">
        <w:rPr>
          <w:szCs w:val="24"/>
          <w:lang w:val="ru-RU"/>
        </w:rPr>
        <w:t xml:space="preserve"> который может служить основанием для рекламации.</w:t>
      </w:r>
    </w:p>
    <w:p w:rsidR="00CF29A5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C36F2F">
        <w:rPr>
          <w:szCs w:val="24"/>
          <w:lang w:val="ru-RU"/>
        </w:rPr>
        <w:t>б) в</w:t>
      </w:r>
      <w:r w:rsidR="00CF29A5" w:rsidRPr="00C36F2F">
        <w:rPr>
          <w:szCs w:val="24"/>
          <w:lang w:val="ru-RU"/>
        </w:rPr>
        <w:t xml:space="preserve"> результате неправильной установки </w:t>
      </w:r>
      <w:r w:rsidRPr="00C36F2F">
        <w:rPr>
          <w:szCs w:val="24"/>
          <w:lang w:val="ru-RU"/>
        </w:rPr>
        <w:t>ТСУ</w:t>
      </w:r>
      <w:r w:rsidR="00CF29A5" w:rsidRPr="00C36F2F">
        <w:rPr>
          <w:szCs w:val="24"/>
          <w:lang w:val="ru-RU"/>
        </w:rPr>
        <w:t>.</w:t>
      </w:r>
    </w:p>
    <w:p w:rsidR="00DD0CC6" w:rsidRDefault="00DD0CC6" w:rsidP="00DD0CC6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в) если были использованы болты и гайки с классом прочности ниже 8.8.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C36F2F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C36F2F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846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3EC" w:rsidRDefault="009723EC" w:rsidP="00766AA4">
      <w:pPr>
        <w:spacing w:after="0" w:line="240" w:lineRule="auto"/>
      </w:pPr>
      <w:r>
        <w:separator/>
      </w:r>
    </w:p>
  </w:endnote>
  <w:endnote w:type="continuationSeparator" w:id="0">
    <w:p w:rsidR="009723EC" w:rsidRDefault="009723EC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3EC" w:rsidRDefault="009723EC" w:rsidP="00766AA4">
      <w:pPr>
        <w:spacing w:after="0" w:line="240" w:lineRule="auto"/>
      </w:pPr>
      <w:r>
        <w:separator/>
      </w:r>
    </w:p>
  </w:footnote>
  <w:footnote w:type="continuationSeparator" w:id="0">
    <w:p w:rsidR="009723EC" w:rsidRDefault="009723EC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11A99"/>
    <w:rsid w:val="00050CD2"/>
    <w:rsid w:val="00066D6A"/>
    <w:rsid w:val="000A18A0"/>
    <w:rsid w:val="000C0414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B1EF4"/>
    <w:rsid w:val="002C58FE"/>
    <w:rsid w:val="002F05A6"/>
    <w:rsid w:val="002F28C4"/>
    <w:rsid w:val="002F500D"/>
    <w:rsid w:val="00315809"/>
    <w:rsid w:val="00337137"/>
    <w:rsid w:val="00375D78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6586B"/>
    <w:rsid w:val="006A4F37"/>
    <w:rsid w:val="006C655E"/>
    <w:rsid w:val="006F03F4"/>
    <w:rsid w:val="00766AA4"/>
    <w:rsid w:val="007A1FD3"/>
    <w:rsid w:val="00814393"/>
    <w:rsid w:val="008447CB"/>
    <w:rsid w:val="00850CF9"/>
    <w:rsid w:val="00863846"/>
    <w:rsid w:val="00865918"/>
    <w:rsid w:val="008C2E3B"/>
    <w:rsid w:val="008C3412"/>
    <w:rsid w:val="00923B52"/>
    <w:rsid w:val="00933978"/>
    <w:rsid w:val="00962173"/>
    <w:rsid w:val="009723EC"/>
    <w:rsid w:val="00981906"/>
    <w:rsid w:val="009C1D42"/>
    <w:rsid w:val="009C5D8E"/>
    <w:rsid w:val="009D1CDF"/>
    <w:rsid w:val="009E2872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F1E85"/>
    <w:rsid w:val="00C36179"/>
    <w:rsid w:val="00C36D13"/>
    <w:rsid w:val="00C36F2F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DD0CC6"/>
    <w:rsid w:val="00DE13A6"/>
    <w:rsid w:val="00E6042F"/>
    <w:rsid w:val="00EB191F"/>
    <w:rsid w:val="00F43083"/>
    <w:rsid w:val="00F75D13"/>
    <w:rsid w:val="00F7662B"/>
    <w:rsid w:val="00F90161"/>
    <w:rsid w:val="00FC4A18"/>
    <w:rsid w:val="00FD3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53C60-09B2-4E57-BA32-B62C0121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2022-09-02T05:52:00Z</dcterms:created>
  <dcterms:modified xsi:type="dcterms:W3CDTF">2022-09-02T05:52:00Z</dcterms:modified>
</cp:coreProperties>
</file>